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E34" w:rsidRDefault="00543E34" w:rsidP="00894FC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pPr w:leftFromText="180" w:rightFromText="180" w:vertAnchor="text" w:horzAnchor="page" w:tblpX="988" w:tblpY="5"/>
        <w:tblW w:w="10738" w:type="dxa"/>
        <w:tblBorders>
          <w:top w:val="none" w:sz="0" w:space="0" w:color="auto"/>
          <w:left w:val="none" w:sz="0" w:space="0" w:color="auto"/>
          <w:bottom w:val="trip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6"/>
        <w:gridCol w:w="8422"/>
      </w:tblGrid>
      <w:tr w:rsidR="00880B33" w:rsidTr="00880B33">
        <w:tc>
          <w:tcPr>
            <w:tcW w:w="2316" w:type="dxa"/>
            <w:vMerge w:val="restart"/>
          </w:tcPr>
          <w:p w:rsidR="00880B33" w:rsidRDefault="00880B33" w:rsidP="00880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 wp14:anchorId="4218C87B" wp14:editId="4BCFF6F7">
                  <wp:extent cx="1333500" cy="856316"/>
                  <wp:effectExtent l="0" t="0" r="0" b="1270"/>
                  <wp:docPr id="3" name="Рисунок 3" descr="C:\Users\Гусева\Desktop\рисунки\Логотип без полосок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Гусева\Desktop\рисунки\Логотип без полосок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877" cy="856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22" w:type="dxa"/>
          </w:tcPr>
          <w:p w:rsidR="00880B33" w:rsidRPr="00E258E0" w:rsidRDefault="00880B33" w:rsidP="00880B33">
            <w:pPr>
              <w:ind w:left="-33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58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880B33" w:rsidRPr="00B21CC0" w:rsidRDefault="00880B33" w:rsidP="00880B33">
            <w:pPr>
              <w:spacing w:line="360" w:lineRule="auto"/>
              <w:ind w:left="-33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58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эксплуатации зданий – сервис»</w:t>
            </w:r>
          </w:p>
        </w:tc>
      </w:tr>
      <w:tr w:rsidR="00880B33" w:rsidTr="00880B33">
        <w:tc>
          <w:tcPr>
            <w:tcW w:w="2316" w:type="dxa"/>
            <w:vMerge/>
          </w:tcPr>
          <w:p w:rsidR="00880B33" w:rsidRDefault="00880B33" w:rsidP="00880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22" w:type="dxa"/>
          </w:tcPr>
          <w:p w:rsidR="00880B33" w:rsidRPr="00B21CC0" w:rsidRDefault="00880B33" w:rsidP="00880B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1CC0">
              <w:rPr>
                <w:rFonts w:ascii="Times New Roman" w:eastAsia="Calibri" w:hAnsi="Times New Roman" w:cs="Times New Roman"/>
                <w:sz w:val="18"/>
                <w:szCs w:val="18"/>
              </w:rPr>
              <w:t>ООО «ДЭЗ-сервис» 143400, Россия, Московская область, г. Красногорск, ул. Братьев Горожанкиных, 25. Тел/факс: (498) 568-57-30; (498) 568-57-22 / (495) 563-19-39, http://www.dez-s.ru, E-</w:t>
            </w:r>
            <w:proofErr w:type="spellStart"/>
            <w:r w:rsidRPr="00B21CC0">
              <w:rPr>
                <w:rFonts w:ascii="Times New Roman" w:eastAsia="Calibri" w:hAnsi="Times New Roman" w:cs="Times New Roman"/>
                <w:sz w:val="18"/>
                <w:szCs w:val="18"/>
              </w:rPr>
              <w:t>mail</w:t>
            </w:r>
            <w:proofErr w:type="spellEnd"/>
            <w:r w:rsidRPr="00B21CC0">
              <w:rPr>
                <w:rFonts w:ascii="Times New Roman" w:eastAsia="Calibri" w:hAnsi="Times New Roman" w:cs="Times New Roman"/>
                <w:sz w:val="18"/>
                <w:szCs w:val="18"/>
              </w:rPr>
              <w:t>: info@dez-s.ru</w:t>
            </w:r>
          </w:p>
        </w:tc>
      </w:tr>
    </w:tbl>
    <w:p w:rsidR="00880B33" w:rsidRDefault="00880B33" w:rsidP="00894FC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</w:p>
    <w:p w:rsidR="000C6F6E" w:rsidRDefault="000C6F6E" w:rsidP="00894FC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09FA">
        <w:rPr>
          <w:rFonts w:ascii="Times New Roman" w:hAnsi="Times New Roman" w:cs="Times New Roman"/>
          <w:b/>
          <w:sz w:val="32"/>
          <w:szCs w:val="32"/>
        </w:rPr>
        <w:t xml:space="preserve">Уважаемые собственники </w:t>
      </w:r>
      <w:r w:rsidR="00694377" w:rsidRPr="005209FA">
        <w:rPr>
          <w:rFonts w:ascii="Times New Roman" w:hAnsi="Times New Roman" w:cs="Times New Roman"/>
          <w:b/>
          <w:sz w:val="32"/>
          <w:szCs w:val="32"/>
        </w:rPr>
        <w:t xml:space="preserve">и пользователи </w:t>
      </w:r>
      <w:r w:rsidRPr="005209FA">
        <w:rPr>
          <w:rFonts w:ascii="Times New Roman" w:hAnsi="Times New Roman" w:cs="Times New Roman"/>
          <w:b/>
          <w:sz w:val="32"/>
          <w:szCs w:val="32"/>
        </w:rPr>
        <w:t>помещений</w:t>
      </w:r>
      <w:r w:rsidR="00EB25A7" w:rsidRPr="005209FA">
        <w:rPr>
          <w:rFonts w:ascii="Times New Roman" w:hAnsi="Times New Roman" w:cs="Times New Roman"/>
          <w:b/>
          <w:sz w:val="32"/>
          <w:szCs w:val="32"/>
        </w:rPr>
        <w:t xml:space="preserve"> в многоквартирных домах</w:t>
      </w:r>
      <w:r w:rsidR="00894FCF" w:rsidRPr="005209FA">
        <w:rPr>
          <w:rFonts w:ascii="Times New Roman" w:hAnsi="Times New Roman" w:cs="Times New Roman"/>
          <w:b/>
          <w:sz w:val="32"/>
          <w:szCs w:val="32"/>
        </w:rPr>
        <w:t>!</w:t>
      </w:r>
    </w:p>
    <w:p w:rsidR="005B4D59" w:rsidRDefault="00330EC0" w:rsidP="00330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</w:t>
      </w:r>
      <w:r w:rsidRPr="00330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330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29.12.2014 N 458-ФЗ</w:t>
      </w:r>
      <w:r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внесены изменения</w:t>
      </w:r>
      <w:r w:rsidR="001C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Федеральный закон «</w:t>
      </w:r>
      <w:r w:rsidRPr="00330E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одах производства </w:t>
      </w:r>
      <w:r w:rsidR="001C25B0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потребления» от 24.06.1998 №</w:t>
      </w:r>
      <w:r w:rsidR="001C25B0" w:rsidRPr="001C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89-ФЗ </w:t>
      </w:r>
      <w:r w:rsidR="00E92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Закон </w:t>
      </w:r>
      <w:r w:rsidR="00E92E4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E92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89)</w:t>
      </w:r>
      <w:r w:rsidR="00E92E46" w:rsidRPr="001C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2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Жилищный кодекс РФ.</w:t>
      </w:r>
    </w:p>
    <w:p w:rsidR="00C90F1D" w:rsidRDefault="005B4D59" w:rsidP="00C90F1D">
      <w:pPr>
        <w:pStyle w:val="ConsPlusNormal"/>
        <w:ind w:firstLine="709"/>
        <w:jc w:val="both"/>
      </w:pPr>
      <w:r w:rsidRPr="005B4D59">
        <w:t>Вместо жилищной услуги «вывоз отходов»</w:t>
      </w:r>
      <w:r w:rsidRPr="005B4D59">
        <w:t xml:space="preserve"> вводится новое понятие – коммунальная</w:t>
      </w:r>
      <w:r w:rsidRPr="005B4D59">
        <w:t xml:space="preserve"> </w:t>
      </w:r>
      <w:r w:rsidRPr="005B4D59">
        <w:t>у</w:t>
      </w:r>
      <w:r w:rsidRPr="005B4D59">
        <w:t xml:space="preserve">слуга </w:t>
      </w:r>
      <w:r w:rsidRPr="005B4D59">
        <w:t>«</w:t>
      </w:r>
      <w:r w:rsidRPr="005B4D59">
        <w:t>по обращению с твердыми коммунальными отх</w:t>
      </w:r>
      <w:r w:rsidRPr="005B4D59">
        <w:t>одами».</w:t>
      </w:r>
    </w:p>
    <w:p w:rsidR="003D64E2" w:rsidRDefault="001C25B0" w:rsidP="00C90F1D">
      <w:pPr>
        <w:pStyle w:val="ConsPlusNormal"/>
        <w:ind w:firstLine="709"/>
        <w:jc w:val="both"/>
        <w:rPr>
          <w:b/>
        </w:rPr>
      </w:pPr>
      <w:r>
        <w:t>Согласно в</w:t>
      </w:r>
      <w:r w:rsidR="00330EC0">
        <w:t>несенными изменениями, о</w:t>
      </w:r>
      <w:r w:rsidR="00E92E46">
        <w:t>тношения по обращению</w:t>
      </w:r>
      <w:r w:rsidR="00330EC0" w:rsidRPr="00330EC0">
        <w:t xml:space="preserve"> с твердыми коммунальными отходами </w:t>
      </w:r>
      <w:r w:rsidR="00330EC0">
        <w:t>(</w:t>
      </w:r>
      <w:r w:rsidR="00330EC0" w:rsidRPr="00DE0A64">
        <w:t>ТКО</w:t>
      </w:r>
      <w:r w:rsidR="00330EC0">
        <w:t>)</w:t>
      </w:r>
      <w:r w:rsidR="003B61F5">
        <w:t xml:space="preserve"> </w:t>
      </w:r>
      <w:r w:rsidR="003B61F5" w:rsidRPr="003B61F5">
        <w:t xml:space="preserve">на территории субъекта Российской Федерации </w:t>
      </w:r>
      <w:r w:rsidR="00330EC0" w:rsidRPr="00DE0A64">
        <w:t xml:space="preserve">реализуются только через </w:t>
      </w:r>
      <w:r w:rsidR="003B61F5">
        <w:t>одного или нескольких региональных операторов.</w:t>
      </w:r>
      <w:r w:rsidR="00330EC0">
        <w:rPr>
          <w:b/>
        </w:rPr>
        <w:t xml:space="preserve"> </w:t>
      </w:r>
    </w:p>
    <w:p w:rsidR="00C90F1D" w:rsidRPr="00C90F1D" w:rsidRDefault="00C90F1D" w:rsidP="00C90F1D">
      <w:pPr>
        <w:pStyle w:val="ConsPlusNormal"/>
        <w:ind w:firstLine="709"/>
        <w:jc w:val="both"/>
      </w:pPr>
    </w:p>
    <w:p w:rsidR="00301379" w:rsidRDefault="00301379" w:rsidP="00301379">
      <w:pPr>
        <w:pStyle w:val="ConsPlusNormal"/>
        <w:jc w:val="center"/>
        <w:rPr>
          <w:b/>
        </w:rPr>
      </w:pPr>
      <w:r w:rsidRPr="005209FA">
        <w:rPr>
          <w:b/>
          <w:sz w:val="32"/>
          <w:szCs w:val="32"/>
        </w:rPr>
        <w:t>Региональный оператор по обращению с ТКО</w:t>
      </w:r>
    </w:p>
    <w:p w:rsidR="00330EC0" w:rsidRDefault="00330EC0" w:rsidP="00330EC0">
      <w:pPr>
        <w:pStyle w:val="ConsPlusNormal"/>
        <w:ind w:firstLine="709"/>
        <w:jc w:val="both"/>
      </w:pPr>
      <w:proofErr w:type="gramStart"/>
      <w:r w:rsidRPr="00301379">
        <w:t>Региональный оператор по обращению с ТКО</w:t>
      </w:r>
      <w:r>
        <w:t xml:space="preserve"> является единой</w:t>
      </w:r>
      <w:r w:rsidR="003B61F5">
        <w:t xml:space="preserve"> (в своей зоне)</w:t>
      </w:r>
      <w:r>
        <w:t xml:space="preserve"> организацией, ответственной за осуществление деятельности по сбору, транспортированию, обработке, утилизации, обезвреживанию и размеще</w:t>
      </w:r>
      <w:r w:rsidR="00E92E46">
        <w:t>нию ТКО</w:t>
      </w:r>
      <w:r>
        <w:t xml:space="preserve">, </w:t>
      </w:r>
      <w:r w:rsidR="001C25B0">
        <w:t xml:space="preserve">(в том числе </w:t>
      </w:r>
      <w:r>
        <w:t>образ</w:t>
      </w:r>
      <w:r w:rsidR="001C25B0">
        <w:t xml:space="preserve">ующихся в многоквартирных домах) </w:t>
      </w:r>
      <w:r w:rsidR="001C25B0" w:rsidRPr="001C25B0">
        <w:t>в соответствии с региональной программой в области обращения с отходами и территориальной схемой обращения с отходами.</w:t>
      </w:r>
      <w:proofErr w:type="gramEnd"/>
    </w:p>
    <w:p w:rsidR="001C25B0" w:rsidRPr="00E92E46" w:rsidRDefault="001C25B0" w:rsidP="00330EC0">
      <w:pPr>
        <w:pStyle w:val="ConsPlusNormal"/>
        <w:ind w:firstLine="709"/>
        <w:jc w:val="both"/>
      </w:pPr>
      <w:r w:rsidRPr="00E92E46">
        <w:rPr>
          <w:color w:val="333333"/>
          <w:shd w:val="clear" w:color="auto" w:fill="FFFFFF"/>
        </w:rPr>
        <w:t>С</w:t>
      </w:r>
      <w:r w:rsidRPr="00E92E46">
        <w:rPr>
          <w:color w:val="333333"/>
          <w:shd w:val="clear" w:color="auto" w:fill="FFFFFF"/>
        </w:rPr>
        <w:t>татус регионального оператора и зона его деятельности определяется</w:t>
      </w:r>
      <w:r w:rsidRPr="00E92E46">
        <w:rPr>
          <w:color w:val="333333"/>
          <w:shd w:val="clear" w:color="auto" w:fill="FFFFFF"/>
        </w:rPr>
        <w:t xml:space="preserve"> </w:t>
      </w:r>
      <w:r w:rsidRPr="00E92E46">
        <w:rPr>
          <w:color w:val="333333"/>
          <w:shd w:val="clear" w:color="auto" w:fill="FFFFFF"/>
        </w:rPr>
        <w:t>на основании конкурсного отбора</w:t>
      </w:r>
      <w:r w:rsidR="00E92E46">
        <w:rPr>
          <w:color w:val="333333"/>
          <w:shd w:val="clear" w:color="auto" w:fill="FFFFFF"/>
        </w:rPr>
        <w:t xml:space="preserve"> (ст. 24.6 </w:t>
      </w:r>
      <w:r w:rsidR="00E92E46">
        <w:rPr>
          <w:rFonts w:eastAsia="Times New Roman"/>
        </w:rPr>
        <w:t>Закон</w:t>
      </w:r>
      <w:r w:rsidR="00E92E46">
        <w:rPr>
          <w:rFonts w:eastAsia="Times New Roman"/>
        </w:rPr>
        <w:t>а</w:t>
      </w:r>
      <w:r w:rsidR="00E92E46">
        <w:rPr>
          <w:rFonts w:eastAsia="Times New Roman"/>
        </w:rPr>
        <w:t xml:space="preserve"> № 89</w:t>
      </w:r>
      <w:r w:rsidR="00E92E46">
        <w:rPr>
          <w:rFonts w:eastAsia="Times New Roman"/>
        </w:rPr>
        <w:t>).</w:t>
      </w:r>
    </w:p>
    <w:p w:rsidR="00330EC0" w:rsidRDefault="00330EC0" w:rsidP="00330EC0">
      <w:pPr>
        <w:pStyle w:val="ConsPlusNormal"/>
        <w:ind w:firstLine="709"/>
        <w:jc w:val="both"/>
        <w:rPr>
          <w:b/>
          <w:sz w:val="32"/>
          <w:szCs w:val="32"/>
        </w:rPr>
      </w:pPr>
      <w:r>
        <w:t xml:space="preserve">По итогам проведенного Министерством экологии и природопользования Московской области конкурсного отбора региональных операторов по обращению с </w:t>
      </w:r>
      <w:r w:rsidR="00E92E46">
        <w:t xml:space="preserve">ТКО </w:t>
      </w:r>
      <w:r>
        <w:t>на территории Рузского кластера</w:t>
      </w:r>
      <w:r w:rsidR="003B61F5">
        <w:t xml:space="preserve"> (Рузской зоны)</w:t>
      </w:r>
      <w:r>
        <w:t xml:space="preserve">, в который входит Красногорский район, </w:t>
      </w:r>
      <w:r w:rsidRPr="00DE0A64">
        <w:t xml:space="preserve">определен региональный оператор по обращению с ТКО </w:t>
      </w:r>
      <w:r>
        <w:t xml:space="preserve">- </w:t>
      </w:r>
      <w:r w:rsidRPr="005209FA">
        <w:rPr>
          <w:b/>
          <w:sz w:val="32"/>
          <w:szCs w:val="32"/>
        </w:rPr>
        <w:t>ООО «Рузский региональный оператор».</w:t>
      </w:r>
    </w:p>
    <w:p w:rsidR="00301379" w:rsidRDefault="00301379" w:rsidP="00330EC0">
      <w:pPr>
        <w:pStyle w:val="ConsPlusNormal"/>
        <w:ind w:firstLine="709"/>
        <w:jc w:val="both"/>
      </w:pPr>
    </w:p>
    <w:p w:rsidR="00301379" w:rsidRPr="003D64E2" w:rsidRDefault="00301379" w:rsidP="003D64E2">
      <w:pPr>
        <w:pStyle w:val="ConsPlusNormal"/>
        <w:jc w:val="center"/>
        <w:rPr>
          <w:b/>
          <w:sz w:val="32"/>
          <w:szCs w:val="32"/>
        </w:rPr>
      </w:pPr>
      <w:r w:rsidRPr="003D64E2">
        <w:rPr>
          <w:b/>
          <w:sz w:val="32"/>
          <w:szCs w:val="32"/>
        </w:rPr>
        <w:t xml:space="preserve">Новая коммунальная услуга </w:t>
      </w:r>
      <w:r w:rsidRPr="009309C3">
        <w:rPr>
          <w:rFonts w:eastAsia="Times New Roman"/>
          <w:b/>
          <w:sz w:val="32"/>
          <w:szCs w:val="32"/>
        </w:rPr>
        <w:t>по обращению с твердыми коммунальными отходами</w:t>
      </w:r>
    </w:p>
    <w:p w:rsidR="009309C3" w:rsidRDefault="009309C3" w:rsidP="003013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309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РФ от 27.02.2017 N 232 "О внесении изменений в некоторые акты Правительства Российской Федерации"</w:t>
      </w:r>
      <w:r w:rsidRPr="00930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9309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</w:t>
      </w:r>
      <w:r w:rsidRPr="009309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равила предоставления коммунальных услуг, утв. </w:t>
      </w:r>
      <w:r w:rsidRPr="009309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постановлением Правительства РФ</w:t>
      </w:r>
      <w:r w:rsidRPr="009309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06.05.2011 № 354</w:t>
      </w:r>
      <w:r w:rsidR="003339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(далее - </w:t>
      </w:r>
      <w:r w:rsidR="0033396B" w:rsidRPr="009309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Правила предоставления коммунальных услуг</w:t>
      </w:r>
      <w:r w:rsidR="003339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9309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был добавлен раздел</w:t>
      </w:r>
      <w:r w:rsidRPr="009309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309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XV (1)</w:t>
      </w:r>
      <w:r w:rsidRPr="009309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регулирующий </w:t>
      </w:r>
      <w:r w:rsidRPr="009309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предоставление услуги по вывозу твердых коммунальных отходов (ТКО</w:t>
      </w:r>
      <w:r w:rsidRPr="009309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:rsidR="009309C3" w:rsidRDefault="009309C3" w:rsidP="009309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309C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слуга по обращению с твердыми коммунальными отходами</w:t>
      </w:r>
      <w:r w:rsidRPr="00930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отнесена к</w:t>
      </w:r>
      <w:r w:rsidRPr="00930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коммунальной услуге </w:t>
      </w:r>
    </w:p>
    <w:p w:rsidR="00E92E46" w:rsidRDefault="0097257B" w:rsidP="004222AD">
      <w:pPr>
        <w:pStyle w:val="ConsPlusNormal"/>
        <w:ind w:firstLine="540"/>
        <w:jc w:val="both"/>
      </w:pPr>
      <w:r w:rsidRPr="0097257B">
        <w:rPr>
          <w:rFonts w:eastAsia="Times New Roman"/>
        </w:rPr>
        <w:t xml:space="preserve">Изменения, </w:t>
      </w:r>
      <w:r>
        <w:rPr>
          <w:rFonts w:eastAsia="Times New Roman"/>
        </w:rPr>
        <w:t>внесенные в нормативные акты, начали применяться</w:t>
      </w:r>
      <w:r w:rsidRPr="0097257B">
        <w:rPr>
          <w:rFonts w:eastAsia="Times New Roman"/>
        </w:rPr>
        <w:t xml:space="preserve"> со дня начала осуществления региональным оператором деятельности по обращению с твердыми коммунальными отходами</w:t>
      </w:r>
      <w:r>
        <w:rPr>
          <w:rFonts w:eastAsia="Times New Roman"/>
        </w:rPr>
        <w:t xml:space="preserve"> (с</w:t>
      </w:r>
      <w:r w:rsidRPr="0097257B">
        <w:rPr>
          <w:rFonts w:eastAsia="Times New Roman"/>
        </w:rPr>
        <w:t xml:space="preserve"> 1 января 2019 года</w:t>
      </w:r>
      <w:r>
        <w:rPr>
          <w:rFonts w:eastAsia="Times New Roman"/>
        </w:rPr>
        <w:t>).</w:t>
      </w:r>
      <w:r w:rsidR="004222AD" w:rsidRPr="004222AD">
        <w:t xml:space="preserve"> </w:t>
      </w:r>
      <w:r w:rsidR="004222AD">
        <w:t>В связи с указанными изменениями, а также учитывая, что</w:t>
      </w:r>
      <w:r w:rsidR="004222AD">
        <w:t xml:space="preserve"> 1 января 2019 года обращение с твердыми коммунальными отходами (ТКО) переходит в разряд коммунальных услуг, </w:t>
      </w:r>
      <w:r w:rsidR="004222AD" w:rsidRPr="00E92E46">
        <w:rPr>
          <w:b/>
        </w:rPr>
        <w:t>жилищная услуга «вывоз отходов»</w:t>
      </w:r>
      <w:r w:rsidR="004222AD">
        <w:t xml:space="preserve"> </w:t>
      </w:r>
      <w:proofErr w:type="gramStart"/>
      <w:r w:rsidR="004222AD">
        <w:t xml:space="preserve">( </w:t>
      </w:r>
      <w:proofErr w:type="gramEnd"/>
      <w:r w:rsidR="004222AD">
        <w:t>с 01.01.2018 по 31.10.2018 - 3.18 руб., с 01.11.2018 по 31.12.2018 г. - 4,79 руб.</w:t>
      </w:r>
      <w:r w:rsidR="004222AD" w:rsidRPr="00EB25A7">
        <w:t xml:space="preserve"> </w:t>
      </w:r>
      <w:r w:rsidR="004222AD">
        <w:t xml:space="preserve">на 1 кв. метр площади в месяц) </w:t>
      </w:r>
      <w:r w:rsidR="004222AD" w:rsidRPr="00E92E46">
        <w:rPr>
          <w:b/>
        </w:rPr>
        <w:t>исключается из платы за содержание жилого помещения</w:t>
      </w:r>
      <w:r w:rsidR="004222AD">
        <w:t>.</w:t>
      </w:r>
    </w:p>
    <w:p w:rsidR="004222AD" w:rsidRDefault="00E92E46" w:rsidP="004222AD">
      <w:pPr>
        <w:pStyle w:val="ConsPlusNormal"/>
        <w:ind w:firstLine="540"/>
        <w:jc w:val="both"/>
      </w:pPr>
      <w:r>
        <w:t>Одновременно</w:t>
      </w:r>
      <w:r w:rsidR="00301379">
        <w:t xml:space="preserve"> </w:t>
      </w:r>
      <w:r w:rsidR="00301379">
        <w:rPr>
          <w:rFonts w:eastAsia="Times New Roman"/>
        </w:rPr>
        <w:t>(с</w:t>
      </w:r>
      <w:r w:rsidR="00301379" w:rsidRPr="0097257B">
        <w:rPr>
          <w:rFonts w:eastAsia="Times New Roman"/>
        </w:rPr>
        <w:t xml:space="preserve"> 1 января 2019 года</w:t>
      </w:r>
      <w:r w:rsidR="00301379">
        <w:rPr>
          <w:rFonts w:eastAsia="Times New Roman"/>
        </w:rPr>
        <w:t xml:space="preserve">) </w:t>
      </w:r>
      <w:r w:rsidRPr="00775570">
        <w:rPr>
          <w:b/>
        </w:rPr>
        <w:t>вводится коммунальная услуга «обращение</w:t>
      </w:r>
      <w:r w:rsidRPr="00775570">
        <w:rPr>
          <w:b/>
        </w:rPr>
        <w:t xml:space="preserve"> с ТКО</w:t>
      </w:r>
      <w:r w:rsidRPr="00775570">
        <w:rPr>
          <w:b/>
        </w:rPr>
        <w:t>»</w:t>
      </w:r>
      <w:r>
        <w:t>, размер платы за которую определяется в следующем порядке:</w:t>
      </w:r>
    </w:p>
    <w:p w:rsidR="00CE1EDE" w:rsidRDefault="0033396B" w:rsidP="00CE1EDE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F1D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начала четкого функционирования  раздельного накопления</w:t>
      </w:r>
      <w:r w:rsidRPr="00333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сортиров</w:t>
      </w:r>
      <w:r w:rsidRPr="00C90F1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анных отходов р</w:t>
      </w:r>
      <w:r w:rsidRPr="0033396B">
        <w:rPr>
          <w:rFonts w:ascii="Times New Roman" w:eastAsia="Times New Roman" w:hAnsi="Times New Roman" w:cs="Times New Roman"/>
          <w:sz w:val="24"/>
          <w:szCs w:val="24"/>
          <w:lang w:eastAsia="ru-RU"/>
        </w:rPr>
        <w:t>азмер платы за коммунальную услугу по обращению с твердыми коммунальными отходами</w:t>
      </w:r>
      <w:r w:rsidRPr="00C90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устанавливается в соответствии с п. 148(30) </w:t>
      </w:r>
      <w:r w:rsidRPr="00C90F1D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C90F1D">
        <w:rPr>
          <w:rFonts w:ascii="Times New Roman" w:hAnsi="Times New Roman" w:cs="Times New Roman"/>
          <w:sz w:val="24"/>
          <w:szCs w:val="24"/>
          <w:shd w:val="clear" w:color="auto" w:fill="FFFFFF"/>
        </w:rPr>
        <w:t>равил</w:t>
      </w:r>
      <w:r w:rsidRPr="00C90F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предоставления </w:t>
      </w:r>
      <w:r w:rsidRPr="009309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коммунальных услуг</w:t>
      </w:r>
      <w:r w:rsidR="00CE1E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</w:t>
      </w:r>
      <w:r w:rsidRPr="0077557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 xml:space="preserve">произведение </w:t>
      </w:r>
      <w:r w:rsidRPr="007755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общей площади жилого помещения</w:t>
      </w:r>
      <w:r w:rsidR="00CE1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7755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норматива </w:t>
      </w:r>
      <w:r w:rsidRPr="00CE1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накопле</w:t>
      </w:r>
      <w:r w:rsidR="00CE1EDE" w:rsidRPr="00CE1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ния ТКО и цены на коммунальную услугу по обращению с ТКО</w:t>
      </w:r>
      <w:r w:rsidR="00CE1E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E1EDE" w:rsidRPr="00CE1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09C3" w:rsidRPr="00301379" w:rsidRDefault="00CE1EDE" w:rsidP="00CE1ED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13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</w:t>
      </w:r>
      <w:r w:rsidRPr="003013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орматив накопления ТКО</w:t>
      </w:r>
    </w:p>
    <w:p w:rsidR="00694377" w:rsidRPr="00301379" w:rsidRDefault="00694377" w:rsidP="00301379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379">
        <w:rPr>
          <w:rFonts w:ascii="Times New Roman" w:hAnsi="Times New Roman" w:cs="Times New Roman"/>
          <w:sz w:val="24"/>
          <w:szCs w:val="24"/>
        </w:rPr>
        <w:t xml:space="preserve">В соответствии со статьей 6 </w:t>
      </w:r>
      <w:r w:rsidR="00A115C8" w:rsidRPr="00301379">
        <w:rPr>
          <w:rFonts w:ascii="Times New Roman" w:hAnsi="Times New Roman" w:cs="Times New Roman"/>
          <w:sz w:val="24"/>
          <w:szCs w:val="24"/>
        </w:rPr>
        <w:t xml:space="preserve">Закона № </w:t>
      </w:r>
      <w:r w:rsidRPr="00301379">
        <w:rPr>
          <w:rFonts w:ascii="Times New Roman" w:hAnsi="Times New Roman" w:cs="Times New Roman"/>
          <w:sz w:val="24"/>
          <w:szCs w:val="24"/>
        </w:rPr>
        <w:t xml:space="preserve">89, Распоряжением Минэкологии </w:t>
      </w:r>
      <w:r w:rsidR="00A115C8" w:rsidRPr="00301379">
        <w:rPr>
          <w:rFonts w:ascii="Times New Roman" w:hAnsi="Times New Roman" w:cs="Times New Roman"/>
          <w:sz w:val="24"/>
          <w:szCs w:val="24"/>
        </w:rPr>
        <w:t>МО от 01.08.2018 №</w:t>
      </w:r>
      <w:r w:rsidRPr="00301379">
        <w:rPr>
          <w:rFonts w:ascii="Times New Roman" w:hAnsi="Times New Roman" w:cs="Times New Roman"/>
          <w:sz w:val="24"/>
          <w:szCs w:val="24"/>
        </w:rPr>
        <w:t xml:space="preserve"> 424-РМ утверждены нормативы накопления твердых коммунальных отходов на территории Московской области на 1 кв. метр площади</w:t>
      </w:r>
      <w:r w:rsidR="00EB25A7" w:rsidRPr="00301379">
        <w:rPr>
          <w:rFonts w:ascii="Times New Roman" w:hAnsi="Times New Roman" w:cs="Times New Roman"/>
          <w:sz w:val="24"/>
          <w:szCs w:val="24"/>
        </w:rPr>
        <w:t xml:space="preserve"> помещения.</w:t>
      </w:r>
    </w:p>
    <w:p w:rsidR="004A3FE8" w:rsidRPr="00301379" w:rsidRDefault="00694377" w:rsidP="00301379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379">
        <w:rPr>
          <w:rFonts w:ascii="Times New Roman" w:hAnsi="Times New Roman" w:cs="Times New Roman"/>
          <w:sz w:val="24"/>
          <w:szCs w:val="24"/>
        </w:rPr>
        <w:t>Для жителей многоквартирных домов норматив составляет</w:t>
      </w:r>
      <w:r w:rsidR="004A3FE8" w:rsidRPr="0030137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A3FE8" w:rsidRPr="00301379" w:rsidRDefault="004A3FE8" w:rsidP="00301379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379">
        <w:rPr>
          <w:rFonts w:ascii="Times New Roman" w:hAnsi="Times New Roman" w:cs="Times New Roman"/>
          <w:sz w:val="24"/>
          <w:szCs w:val="24"/>
        </w:rPr>
        <w:t>- твердые коммунальные отходы -</w:t>
      </w:r>
      <w:r w:rsidR="00694377" w:rsidRPr="00301379">
        <w:rPr>
          <w:rFonts w:ascii="Times New Roman" w:hAnsi="Times New Roman" w:cs="Times New Roman"/>
          <w:sz w:val="24"/>
          <w:szCs w:val="24"/>
        </w:rPr>
        <w:t xml:space="preserve">  0,087</w:t>
      </w:r>
      <w:r w:rsidRPr="003013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379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301379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01379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301379">
        <w:rPr>
          <w:rFonts w:ascii="Times New Roman" w:hAnsi="Times New Roman" w:cs="Times New Roman"/>
          <w:sz w:val="24"/>
          <w:szCs w:val="24"/>
        </w:rPr>
        <w:t>. на 1 кв. метр площади в год;</w:t>
      </w:r>
    </w:p>
    <w:p w:rsidR="004A3FE8" w:rsidRPr="00301379" w:rsidRDefault="004A3FE8" w:rsidP="00301379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379">
        <w:rPr>
          <w:rFonts w:ascii="Times New Roman" w:hAnsi="Times New Roman" w:cs="Times New Roman"/>
          <w:sz w:val="24"/>
          <w:szCs w:val="24"/>
        </w:rPr>
        <w:t xml:space="preserve">- крупногабаритные отходы  0,027 </w:t>
      </w:r>
      <w:proofErr w:type="spellStart"/>
      <w:r w:rsidRPr="00301379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301379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01379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301379">
        <w:rPr>
          <w:rFonts w:ascii="Times New Roman" w:hAnsi="Times New Roman" w:cs="Times New Roman"/>
          <w:sz w:val="24"/>
          <w:szCs w:val="24"/>
        </w:rPr>
        <w:t>. на 1 кв. метр площади в год .</w:t>
      </w:r>
    </w:p>
    <w:p w:rsidR="005209FA" w:rsidRPr="00301379" w:rsidRDefault="004A3FE8" w:rsidP="00301379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379">
        <w:rPr>
          <w:rFonts w:ascii="Times New Roman" w:hAnsi="Times New Roman" w:cs="Times New Roman"/>
          <w:sz w:val="24"/>
          <w:szCs w:val="24"/>
        </w:rPr>
        <w:t>Применительно к периоду один месяц норматив накопления составляет</w:t>
      </w:r>
      <w:r w:rsidR="005209FA" w:rsidRPr="00301379">
        <w:rPr>
          <w:rFonts w:ascii="Times New Roman" w:hAnsi="Times New Roman" w:cs="Times New Roman"/>
          <w:sz w:val="24"/>
          <w:szCs w:val="24"/>
        </w:rPr>
        <w:t>:</w:t>
      </w:r>
      <w:r w:rsidRPr="003013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68BD" w:rsidRPr="00301379" w:rsidRDefault="004A3FE8" w:rsidP="00301379">
      <w:pPr>
        <w:pStyle w:val="a7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01379">
        <w:rPr>
          <w:rFonts w:ascii="Times New Roman" w:hAnsi="Times New Roman" w:cs="Times New Roman"/>
          <w:b/>
          <w:sz w:val="32"/>
          <w:szCs w:val="32"/>
        </w:rPr>
        <w:t xml:space="preserve">0,0095 </w:t>
      </w:r>
      <w:proofErr w:type="spellStart"/>
      <w:r w:rsidRPr="00301379">
        <w:rPr>
          <w:rFonts w:ascii="Times New Roman" w:hAnsi="Times New Roman" w:cs="Times New Roman"/>
          <w:b/>
          <w:sz w:val="32"/>
          <w:szCs w:val="32"/>
        </w:rPr>
        <w:t>м</w:t>
      </w:r>
      <w:proofErr w:type="gramStart"/>
      <w:r w:rsidRPr="00301379">
        <w:rPr>
          <w:rFonts w:ascii="Times New Roman" w:hAnsi="Times New Roman" w:cs="Times New Roman"/>
          <w:b/>
          <w:sz w:val="32"/>
          <w:szCs w:val="32"/>
        </w:rPr>
        <w:t>.к</w:t>
      </w:r>
      <w:proofErr w:type="gramEnd"/>
      <w:r w:rsidRPr="00301379">
        <w:rPr>
          <w:rFonts w:ascii="Times New Roman" w:hAnsi="Times New Roman" w:cs="Times New Roman"/>
          <w:b/>
          <w:sz w:val="32"/>
          <w:szCs w:val="32"/>
        </w:rPr>
        <w:t>уб</w:t>
      </w:r>
      <w:proofErr w:type="spellEnd"/>
      <w:r w:rsidRPr="00301379">
        <w:rPr>
          <w:rFonts w:ascii="Times New Roman" w:hAnsi="Times New Roman" w:cs="Times New Roman"/>
          <w:b/>
          <w:sz w:val="32"/>
          <w:szCs w:val="32"/>
        </w:rPr>
        <w:t>. твердых коммунальных и крупногабаритных отходов на 1 кв. метр площади</w:t>
      </w:r>
      <w:r w:rsidR="008168BD" w:rsidRPr="00301379">
        <w:rPr>
          <w:rFonts w:ascii="Times New Roman" w:hAnsi="Times New Roman" w:cs="Times New Roman"/>
          <w:b/>
          <w:sz w:val="32"/>
          <w:szCs w:val="32"/>
        </w:rPr>
        <w:t>.</w:t>
      </w:r>
    </w:p>
    <w:p w:rsidR="00694377" w:rsidRPr="00301379" w:rsidRDefault="008168BD" w:rsidP="00301379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379">
        <w:rPr>
          <w:rFonts w:ascii="Times New Roman" w:hAnsi="Times New Roman" w:cs="Times New Roman"/>
          <w:sz w:val="24"/>
          <w:szCs w:val="24"/>
        </w:rPr>
        <w:t>У</w:t>
      </w:r>
      <w:r w:rsidRPr="00301379">
        <w:rPr>
          <w:rFonts w:ascii="Times New Roman" w:eastAsia="Times New Roman" w:hAnsi="Times New Roman" w:cs="Times New Roman"/>
          <w:sz w:val="24"/>
          <w:szCs w:val="24"/>
        </w:rPr>
        <w:t>становленный норматив предусматривает</w:t>
      </w:r>
      <w:r w:rsidR="00021284" w:rsidRPr="003013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3289" w:rsidRPr="00301379">
        <w:rPr>
          <w:rFonts w:ascii="Times New Roman" w:eastAsia="Times New Roman" w:hAnsi="Times New Roman" w:cs="Times New Roman"/>
          <w:sz w:val="24"/>
          <w:szCs w:val="24"/>
        </w:rPr>
        <w:t>периодическое</w:t>
      </w:r>
      <w:r w:rsidR="008D3289" w:rsidRPr="003013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3289" w:rsidRPr="00301379">
        <w:rPr>
          <w:rFonts w:ascii="Times New Roman" w:eastAsia="Times New Roman" w:hAnsi="Times New Roman" w:cs="Times New Roman"/>
          <w:sz w:val="24"/>
          <w:szCs w:val="24"/>
        </w:rPr>
        <w:t>образование крупногабаритных отходов</w:t>
      </w:r>
      <w:r w:rsidRPr="00301379">
        <w:rPr>
          <w:rFonts w:ascii="Times New Roman" w:eastAsia="Times New Roman" w:hAnsi="Times New Roman" w:cs="Times New Roman"/>
          <w:sz w:val="24"/>
          <w:szCs w:val="24"/>
        </w:rPr>
        <w:t xml:space="preserve"> в процессе жизнедеятельности жителей многоквартирных домов</w:t>
      </w:r>
      <w:r w:rsidR="009A3E09" w:rsidRPr="00301379">
        <w:rPr>
          <w:rFonts w:ascii="Times New Roman" w:eastAsia="Times New Roman" w:hAnsi="Times New Roman" w:cs="Times New Roman"/>
          <w:sz w:val="24"/>
          <w:szCs w:val="24"/>
        </w:rPr>
        <w:t>. И</w:t>
      </w:r>
      <w:r w:rsidR="00021284" w:rsidRPr="00301379">
        <w:rPr>
          <w:rFonts w:ascii="Times New Roman" w:eastAsia="Times New Roman" w:hAnsi="Times New Roman" w:cs="Times New Roman"/>
          <w:sz w:val="24"/>
          <w:szCs w:val="24"/>
        </w:rPr>
        <w:t xml:space="preserve">сключения </w:t>
      </w:r>
      <w:r w:rsidR="009A3E09" w:rsidRPr="00301379">
        <w:rPr>
          <w:rFonts w:ascii="Times New Roman" w:eastAsia="Times New Roman" w:hAnsi="Times New Roman" w:cs="Times New Roman"/>
          <w:sz w:val="24"/>
          <w:szCs w:val="24"/>
        </w:rPr>
        <w:t>составляющей «</w:t>
      </w:r>
      <w:r w:rsidR="009A3E09" w:rsidRPr="00301379">
        <w:rPr>
          <w:rFonts w:ascii="Times New Roman" w:hAnsi="Times New Roman" w:cs="Times New Roman"/>
          <w:sz w:val="24"/>
          <w:szCs w:val="24"/>
        </w:rPr>
        <w:t>крупногабаритные отходы</w:t>
      </w:r>
      <w:r w:rsidR="009A3E09" w:rsidRPr="00301379">
        <w:rPr>
          <w:rFonts w:ascii="Times New Roman" w:hAnsi="Times New Roman" w:cs="Times New Roman"/>
          <w:sz w:val="24"/>
          <w:szCs w:val="24"/>
        </w:rPr>
        <w:t xml:space="preserve">» из общего </w:t>
      </w:r>
      <w:r w:rsidR="00775570" w:rsidRPr="00301379">
        <w:rPr>
          <w:rFonts w:ascii="Times New Roman" w:hAnsi="Times New Roman" w:cs="Times New Roman"/>
          <w:sz w:val="24"/>
          <w:szCs w:val="24"/>
        </w:rPr>
        <w:t>норматива,</w:t>
      </w:r>
      <w:r w:rsidR="009A3E09" w:rsidRPr="00301379">
        <w:rPr>
          <w:rFonts w:ascii="Times New Roman" w:hAnsi="Times New Roman" w:cs="Times New Roman"/>
          <w:sz w:val="24"/>
          <w:szCs w:val="24"/>
        </w:rPr>
        <w:t xml:space="preserve"> </w:t>
      </w:r>
      <w:r w:rsidR="009A3E09" w:rsidRPr="00301379">
        <w:rPr>
          <w:rFonts w:ascii="Times New Roman" w:hAnsi="Times New Roman" w:cs="Times New Roman"/>
          <w:sz w:val="24"/>
          <w:szCs w:val="24"/>
        </w:rPr>
        <w:t>для каких либо</w:t>
      </w:r>
      <w:r w:rsidR="009A3E09" w:rsidRPr="00301379">
        <w:rPr>
          <w:rFonts w:ascii="Times New Roman" w:hAnsi="Times New Roman" w:cs="Times New Roman"/>
          <w:sz w:val="24"/>
          <w:szCs w:val="24"/>
        </w:rPr>
        <w:t xml:space="preserve"> </w:t>
      </w:r>
      <w:r w:rsidR="00021284" w:rsidRPr="00301379">
        <w:rPr>
          <w:rFonts w:ascii="Times New Roman" w:eastAsia="Times New Roman" w:hAnsi="Times New Roman" w:cs="Times New Roman"/>
          <w:sz w:val="24"/>
          <w:szCs w:val="24"/>
        </w:rPr>
        <w:t>категорий потребителей</w:t>
      </w:r>
      <w:r w:rsidR="009A3E09" w:rsidRPr="00301379">
        <w:rPr>
          <w:rFonts w:ascii="Times New Roman" w:eastAsia="Times New Roman" w:hAnsi="Times New Roman" w:cs="Times New Roman"/>
          <w:sz w:val="24"/>
          <w:szCs w:val="24"/>
        </w:rPr>
        <w:t>,</w:t>
      </w:r>
      <w:r w:rsidR="00021284" w:rsidRPr="00301379">
        <w:rPr>
          <w:rFonts w:ascii="Times New Roman" w:eastAsia="Times New Roman" w:hAnsi="Times New Roman" w:cs="Times New Roman"/>
          <w:sz w:val="24"/>
          <w:szCs w:val="24"/>
        </w:rPr>
        <w:t xml:space="preserve"> нормативными актами не </w:t>
      </w:r>
      <w:r w:rsidR="009A3E09" w:rsidRPr="00301379">
        <w:rPr>
          <w:rFonts w:ascii="Times New Roman" w:eastAsia="Times New Roman" w:hAnsi="Times New Roman" w:cs="Times New Roman"/>
          <w:sz w:val="24"/>
          <w:szCs w:val="24"/>
        </w:rPr>
        <w:t>предусмотрено</w:t>
      </w:r>
      <w:r w:rsidR="00021284" w:rsidRPr="00301379">
        <w:rPr>
          <w:rFonts w:ascii="Times New Roman" w:eastAsia="Times New Roman" w:hAnsi="Times New Roman" w:cs="Times New Roman"/>
          <w:sz w:val="24"/>
          <w:szCs w:val="24"/>
        </w:rPr>
        <w:t>.</w:t>
      </w:r>
      <w:r w:rsidR="009A3E09" w:rsidRPr="003013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22257" w:rsidRDefault="00F22257" w:rsidP="004A3FE8">
      <w:pPr>
        <w:pStyle w:val="ConsPlusNormal"/>
        <w:jc w:val="both"/>
        <w:rPr>
          <w:rFonts w:eastAsia="Times New Roman"/>
        </w:rPr>
      </w:pPr>
    </w:p>
    <w:p w:rsidR="00CE1EDE" w:rsidRPr="00301379" w:rsidRDefault="00CE1EDE" w:rsidP="00CE1EDE">
      <w:pPr>
        <w:pStyle w:val="ConsPlusNormal"/>
        <w:jc w:val="center"/>
        <w:rPr>
          <w:rFonts w:eastAsia="Times New Roman"/>
          <w:b/>
          <w:sz w:val="32"/>
          <w:szCs w:val="32"/>
        </w:rPr>
      </w:pPr>
      <w:r w:rsidRPr="00301379">
        <w:rPr>
          <w:rFonts w:eastAsia="Times New Roman"/>
          <w:b/>
          <w:sz w:val="32"/>
          <w:szCs w:val="32"/>
        </w:rPr>
        <w:t>Ц</w:t>
      </w:r>
      <w:r w:rsidRPr="00301379">
        <w:rPr>
          <w:rFonts w:eastAsia="Times New Roman"/>
          <w:b/>
          <w:sz w:val="32"/>
          <w:szCs w:val="32"/>
        </w:rPr>
        <w:t>ена на коммунальную услугу по обращению</w:t>
      </w:r>
      <w:r w:rsidRPr="00301379">
        <w:rPr>
          <w:rFonts w:eastAsia="Times New Roman"/>
          <w:b/>
          <w:sz w:val="32"/>
          <w:szCs w:val="32"/>
        </w:rPr>
        <w:t xml:space="preserve"> с ТКО</w:t>
      </w:r>
    </w:p>
    <w:p w:rsidR="00CE1EDE" w:rsidRPr="00CE1EDE" w:rsidRDefault="00CE1EDE" w:rsidP="00301379">
      <w:pPr>
        <w:pStyle w:val="a7"/>
        <w:ind w:firstLine="709"/>
        <w:jc w:val="both"/>
        <w:rPr>
          <w:rFonts w:ascii="Verdana" w:hAnsi="Verdana" w:cs="Times New Roman"/>
          <w:sz w:val="21"/>
          <w:szCs w:val="21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Цена</w:t>
      </w:r>
      <w:r w:rsidRPr="00CE1EDE">
        <w:rPr>
          <w:rFonts w:ascii="Times New Roman" w:hAnsi="Times New Roman" w:cs="Times New Roman"/>
          <w:sz w:val="24"/>
          <w:szCs w:val="24"/>
          <w:lang w:eastAsia="ru-RU"/>
        </w:rPr>
        <w:t xml:space="preserve"> на коммунальную услугу по обращению с твердыми комм</w:t>
      </w:r>
      <w:r>
        <w:rPr>
          <w:rFonts w:ascii="Times New Roman" w:hAnsi="Times New Roman" w:cs="Times New Roman"/>
          <w:sz w:val="24"/>
          <w:szCs w:val="24"/>
          <w:lang w:eastAsia="ru-RU"/>
        </w:rPr>
        <w:t>унальными отходами, определяется</w:t>
      </w:r>
      <w:r w:rsidRPr="00CE1EDE">
        <w:rPr>
          <w:rFonts w:ascii="Times New Roman" w:hAnsi="Times New Roman" w:cs="Times New Roman"/>
          <w:sz w:val="24"/>
          <w:szCs w:val="24"/>
          <w:lang w:eastAsia="ru-RU"/>
        </w:rPr>
        <w:t xml:space="preserve"> в пределах утвержденного в установленном порядке единого тарифа на услугу регионального оператора по обращению с твердыми коммунальными отходами.</w:t>
      </w:r>
    </w:p>
    <w:p w:rsidR="00A25BB0" w:rsidRDefault="006E5A44" w:rsidP="00301379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E9504F" w:rsidRPr="00DE0A64">
        <w:rPr>
          <w:rFonts w:ascii="Times New Roman" w:hAnsi="Times New Roman" w:cs="Times New Roman"/>
          <w:sz w:val="24"/>
          <w:szCs w:val="24"/>
          <w:lang w:eastAsia="ru-RU"/>
        </w:rPr>
        <w:t>редельный единый тариф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включает в себя расходы регионального оператора на</w:t>
      </w:r>
      <w:r w:rsidR="00E9504F" w:rsidRPr="00F2225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22257" w:rsidRPr="00F22257">
        <w:rPr>
          <w:rFonts w:ascii="Times New Roman" w:hAnsi="Times New Roman" w:cs="Times New Roman"/>
          <w:sz w:val="24"/>
          <w:szCs w:val="24"/>
          <w:lang w:eastAsia="ru-RU"/>
        </w:rPr>
        <w:t>транспортирова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ние, обработку, обезвреживание и </w:t>
      </w:r>
      <w:r w:rsidR="00F22257" w:rsidRPr="00F22257">
        <w:rPr>
          <w:rFonts w:ascii="Times New Roman" w:hAnsi="Times New Roman" w:cs="Times New Roman"/>
          <w:sz w:val="24"/>
          <w:szCs w:val="24"/>
          <w:lang w:eastAsia="ru-RU"/>
        </w:rPr>
        <w:t xml:space="preserve">захоронение в соответствии с законодательством Российской Федерации, </w:t>
      </w:r>
      <w:r w:rsidR="00E9504F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E9504F">
        <w:rPr>
          <w:rFonts w:ascii="Times New Roman" w:hAnsi="Times New Roman" w:cs="Times New Roman"/>
          <w:sz w:val="24"/>
          <w:szCs w:val="24"/>
          <w:lang w:eastAsia="ru-RU"/>
        </w:rPr>
        <w:t>ст.ст</w:t>
      </w:r>
      <w:proofErr w:type="spellEnd"/>
      <w:r w:rsidR="00E9504F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E9504F">
        <w:t xml:space="preserve"> </w:t>
      </w:r>
      <w:r w:rsidR="00E9504F" w:rsidRPr="00E9504F">
        <w:rPr>
          <w:rFonts w:ascii="Times New Roman" w:hAnsi="Times New Roman" w:cs="Times New Roman"/>
          <w:sz w:val="24"/>
          <w:szCs w:val="24"/>
          <w:lang w:eastAsia="ru-RU"/>
        </w:rPr>
        <w:t>24.7</w:t>
      </w:r>
      <w:r w:rsidR="00E9504F">
        <w:rPr>
          <w:rFonts w:ascii="Times New Roman" w:hAnsi="Times New Roman" w:cs="Times New Roman"/>
          <w:sz w:val="24"/>
          <w:szCs w:val="24"/>
          <w:lang w:eastAsia="ru-RU"/>
        </w:rPr>
        <w:t xml:space="preserve"> – 24.8 </w:t>
      </w:r>
      <w:r w:rsidR="00E9504F" w:rsidRPr="00E9504F">
        <w:rPr>
          <w:rFonts w:ascii="Times New Roman" w:hAnsi="Times New Roman" w:cs="Times New Roman"/>
          <w:sz w:val="24"/>
          <w:szCs w:val="24"/>
          <w:lang w:eastAsia="ru-RU"/>
        </w:rPr>
        <w:t>Закона № 89</w:t>
      </w:r>
      <w:r w:rsidR="00E9504F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A25BB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25BB0" w:rsidRPr="00A25BB0" w:rsidRDefault="00A25BB0" w:rsidP="00301379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Согласно </w:t>
      </w: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hAnsi="Times New Roman" w:cs="Times New Roman"/>
          <w:sz w:val="24"/>
          <w:szCs w:val="24"/>
          <w:lang w:eastAsia="ru-RU"/>
        </w:rPr>
        <w:t>унктов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25BB0">
        <w:rPr>
          <w:rFonts w:ascii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-10 </w:t>
      </w:r>
      <w:r w:rsidRPr="00A25BB0">
        <w:rPr>
          <w:rFonts w:ascii="Times New Roman" w:hAnsi="Times New Roman" w:cs="Times New Roman"/>
          <w:sz w:val="24"/>
          <w:szCs w:val="24"/>
          <w:lang w:eastAsia="ru-RU"/>
        </w:rPr>
        <w:t xml:space="preserve">Методических указаний по расчету регулируемых тарифов в области обращения с </w:t>
      </w:r>
      <w:r>
        <w:rPr>
          <w:rFonts w:ascii="Times New Roman" w:hAnsi="Times New Roman" w:cs="Times New Roman"/>
          <w:sz w:val="24"/>
          <w:szCs w:val="24"/>
          <w:lang w:eastAsia="ru-RU"/>
        </w:rPr>
        <w:t>твердыми коммунальными отходами, утв.</w:t>
      </w:r>
      <w:r w:rsidRPr="00A25BB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A25BB0">
        <w:rPr>
          <w:rFonts w:ascii="Times New Roman" w:hAnsi="Times New Roman" w:cs="Times New Roman"/>
          <w:sz w:val="24"/>
          <w:szCs w:val="24"/>
          <w:lang w:eastAsia="ru-RU"/>
        </w:rPr>
        <w:t>риказ</w:t>
      </w:r>
      <w:r>
        <w:rPr>
          <w:rFonts w:ascii="Times New Roman" w:hAnsi="Times New Roman" w:cs="Times New Roman"/>
          <w:sz w:val="24"/>
          <w:szCs w:val="24"/>
          <w:lang w:eastAsia="ru-RU"/>
        </w:rPr>
        <w:t>ом</w:t>
      </w:r>
      <w:r w:rsidRPr="00A25BB0">
        <w:rPr>
          <w:rFonts w:ascii="Times New Roman" w:hAnsi="Times New Roman" w:cs="Times New Roman"/>
          <w:sz w:val="24"/>
          <w:szCs w:val="24"/>
          <w:lang w:eastAsia="ru-RU"/>
        </w:rPr>
        <w:t xml:space="preserve"> ФАС России от 21.11.2016 N 1638/16</w:t>
      </w:r>
      <w:r>
        <w:rPr>
          <w:rFonts w:ascii="Verdana" w:hAnsi="Verdana" w:cs="Times New Roman"/>
          <w:sz w:val="21"/>
          <w:szCs w:val="21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A25BB0">
        <w:rPr>
          <w:rFonts w:ascii="Times New Roman" w:hAnsi="Times New Roman" w:cs="Times New Roman"/>
          <w:sz w:val="24"/>
          <w:szCs w:val="24"/>
          <w:lang w:eastAsia="ru-RU"/>
        </w:rPr>
        <w:t>арифы рассчитываются на основании необходимо</w:t>
      </w:r>
      <w:r>
        <w:rPr>
          <w:rFonts w:ascii="Times New Roman" w:hAnsi="Times New Roman" w:cs="Times New Roman"/>
          <w:sz w:val="24"/>
          <w:szCs w:val="24"/>
          <w:lang w:eastAsia="ru-RU"/>
        </w:rPr>
        <w:t>й валовой выручки, определенной с учетом расходов</w:t>
      </w:r>
      <w:r w:rsidRPr="00A25BB0">
        <w:rPr>
          <w:rFonts w:ascii="Times New Roman" w:hAnsi="Times New Roman" w:cs="Times New Roman"/>
          <w:sz w:val="24"/>
          <w:szCs w:val="24"/>
          <w:lang w:eastAsia="ru-RU"/>
        </w:rPr>
        <w:t xml:space="preserve"> на реализацию предусмотренных инвестиционными и производственными программами мероприятий в экономически обоснованных размерах, обеспечивающих достижение плановых значений показателей эффективности, а также мероприятий, предусмотренных концессионными соглашениями</w:t>
      </w:r>
      <w:proofErr w:type="gramEnd"/>
      <w:r w:rsidRPr="00A25BB0">
        <w:rPr>
          <w:rFonts w:ascii="Times New Roman" w:hAnsi="Times New Roman" w:cs="Times New Roman"/>
          <w:sz w:val="24"/>
          <w:szCs w:val="24"/>
          <w:lang w:eastAsia="ru-RU"/>
        </w:rPr>
        <w:t xml:space="preserve">, соглашениями о государственно-частном партнерстве, </w:t>
      </w:r>
      <w:proofErr w:type="spellStart"/>
      <w:r w:rsidRPr="00A25BB0">
        <w:rPr>
          <w:rFonts w:ascii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Pr="00A25BB0">
        <w:rPr>
          <w:rFonts w:ascii="Times New Roman" w:hAnsi="Times New Roman" w:cs="Times New Roman"/>
          <w:sz w:val="24"/>
          <w:szCs w:val="24"/>
          <w:lang w:eastAsia="ru-RU"/>
        </w:rPr>
        <w:t>-частном партнерстве, договорами аренды.</w:t>
      </w:r>
    </w:p>
    <w:p w:rsidR="00DE0A64" w:rsidRDefault="00DE0A64" w:rsidP="00301379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DE0A64">
        <w:rPr>
          <w:rFonts w:ascii="Times New Roman" w:hAnsi="Times New Roman" w:cs="Times New Roman"/>
          <w:sz w:val="24"/>
          <w:szCs w:val="24"/>
          <w:lang w:eastAsia="ru-RU"/>
        </w:rPr>
        <w:t>остановлением Правительства</w:t>
      </w:r>
      <w:r>
        <w:rPr>
          <w:rFonts w:ascii="Verdana" w:hAnsi="Verdana" w:cs="Times New Roman"/>
          <w:sz w:val="21"/>
          <w:szCs w:val="21"/>
          <w:lang w:eastAsia="ru-RU"/>
        </w:rPr>
        <w:t xml:space="preserve"> </w:t>
      </w:r>
      <w:r w:rsidRPr="00DE0A64">
        <w:rPr>
          <w:rFonts w:ascii="Times New Roman" w:hAnsi="Times New Roman" w:cs="Times New Roman"/>
          <w:sz w:val="24"/>
          <w:szCs w:val="24"/>
          <w:lang w:eastAsia="ru-RU"/>
        </w:rPr>
        <w:t>Московской области</w:t>
      </w:r>
      <w:r>
        <w:rPr>
          <w:rFonts w:ascii="Verdana" w:hAnsi="Verdana" w:cs="Times New Roman"/>
          <w:sz w:val="21"/>
          <w:szCs w:val="21"/>
          <w:lang w:eastAsia="ru-RU"/>
        </w:rPr>
        <w:t xml:space="preserve"> </w:t>
      </w:r>
      <w:r w:rsidRPr="00DE0A64">
        <w:rPr>
          <w:rFonts w:ascii="Times New Roman" w:hAnsi="Times New Roman" w:cs="Times New Roman"/>
          <w:sz w:val="24"/>
          <w:szCs w:val="24"/>
          <w:lang w:eastAsia="ru-RU"/>
        </w:rPr>
        <w:t xml:space="preserve">от 2 октября 2018 г. N 690/34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утвержден </w:t>
      </w:r>
      <w:r w:rsidRPr="00DE0A64">
        <w:rPr>
          <w:rFonts w:ascii="Times New Roman" w:hAnsi="Times New Roman" w:cs="Times New Roman"/>
          <w:sz w:val="24"/>
          <w:szCs w:val="24"/>
          <w:lang w:eastAsia="ru-RU"/>
        </w:rPr>
        <w:t>предельный единый тариф на услуг</w:t>
      </w:r>
      <w:proofErr w:type="gramStart"/>
      <w:r w:rsidRPr="00DE0A64">
        <w:rPr>
          <w:rFonts w:ascii="Times New Roman" w:hAnsi="Times New Roman" w:cs="Times New Roman"/>
          <w:sz w:val="24"/>
          <w:szCs w:val="24"/>
          <w:lang w:eastAsia="ru-RU"/>
        </w:rPr>
        <w:t>и ООО</w:t>
      </w:r>
      <w:proofErr w:type="gramEnd"/>
      <w:r w:rsidRPr="00DE0A64">
        <w:rPr>
          <w:rFonts w:ascii="Times New Roman" w:hAnsi="Times New Roman" w:cs="Times New Roman"/>
          <w:sz w:val="24"/>
          <w:szCs w:val="24"/>
          <w:lang w:eastAsia="ru-RU"/>
        </w:rPr>
        <w:t xml:space="preserve"> «Рузский региональный оператор»</w:t>
      </w:r>
      <w:r w:rsidR="005C5C31">
        <w:rPr>
          <w:rFonts w:ascii="Times New Roman" w:hAnsi="Times New Roman" w:cs="Times New Roman"/>
          <w:sz w:val="24"/>
          <w:szCs w:val="24"/>
          <w:lang w:eastAsia="ru-RU"/>
        </w:rPr>
        <w:t>, который составляет:</w:t>
      </w:r>
      <w:r w:rsidRPr="00DE0A64">
        <w:rPr>
          <w:rFonts w:ascii="Times New Roman" w:hAnsi="Times New Roman" w:cs="Times New Roman"/>
          <w:sz w:val="24"/>
          <w:szCs w:val="24"/>
          <w:lang w:eastAsia="ru-RU"/>
        </w:rPr>
        <w:t xml:space="preserve"> 949,56</w:t>
      </w:r>
      <w:r w:rsidR="005C5C31" w:rsidRPr="005C5C31">
        <w:t xml:space="preserve"> </w:t>
      </w:r>
      <w:r w:rsidR="005C5C31" w:rsidRPr="005C5C31">
        <w:rPr>
          <w:rFonts w:ascii="Times New Roman" w:hAnsi="Times New Roman" w:cs="Times New Roman"/>
          <w:sz w:val="24"/>
          <w:szCs w:val="24"/>
          <w:lang w:eastAsia="ru-RU"/>
        </w:rPr>
        <w:t>руб./куб. м с НДС</w:t>
      </w:r>
      <w:r w:rsidR="005209F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E1EDE" w:rsidRDefault="00CE1EDE" w:rsidP="00301379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Нормативными актами или </w:t>
      </w:r>
      <w:r w:rsidR="00A25BB0">
        <w:rPr>
          <w:rFonts w:ascii="Times New Roman" w:hAnsi="Times New Roman" w:cs="Times New Roman"/>
          <w:sz w:val="24"/>
          <w:szCs w:val="24"/>
          <w:lang w:eastAsia="ru-RU"/>
        </w:rPr>
        <w:t>договором,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каких либо снижений установленного тарифа </w:t>
      </w:r>
      <w:r w:rsidR="00A25BB0">
        <w:rPr>
          <w:rFonts w:ascii="Times New Roman" w:hAnsi="Times New Roman" w:cs="Times New Roman"/>
          <w:sz w:val="24"/>
          <w:szCs w:val="24"/>
          <w:lang w:eastAsia="ru-RU"/>
        </w:rPr>
        <w:t xml:space="preserve">не </w:t>
      </w:r>
      <w:r w:rsidR="00C81D96">
        <w:rPr>
          <w:rFonts w:ascii="Times New Roman" w:hAnsi="Times New Roman" w:cs="Times New Roman"/>
          <w:sz w:val="24"/>
          <w:szCs w:val="24"/>
          <w:lang w:eastAsia="ru-RU"/>
        </w:rPr>
        <w:t>предусмотрено</w:t>
      </w:r>
      <w:bookmarkStart w:id="0" w:name="_GoBack"/>
      <w:bookmarkEnd w:id="0"/>
      <w:r w:rsidR="00A25BB0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209FA" w:rsidRDefault="005209FA" w:rsidP="00301379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09FA">
        <w:rPr>
          <w:rFonts w:ascii="Times New Roman" w:hAnsi="Times New Roman" w:cs="Times New Roman"/>
          <w:sz w:val="24"/>
          <w:szCs w:val="24"/>
          <w:lang w:eastAsia="ru-RU"/>
        </w:rPr>
        <w:t xml:space="preserve">С учетом приведенного выше норматива накопления ТКО, размер платы за коммунальную услугу по обращению с ТКО с 1 января 2019 года составляет: </w:t>
      </w:r>
    </w:p>
    <w:p w:rsidR="005209FA" w:rsidRPr="005209FA" w:rsidRDefault="005209FA" w:rsidP="00301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209F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09,02 руб. на 1 кв. метр площади в месяц.</w:t>
      </w:r>
    </w:p>
    <w:p w:rsidR="00EB25A7" w:rsidRDefault="00EB25A7" w:rsidP="00EB25A7">
      <w:pPr>
        <w:pStyle w:val="ConsPlusNormal"/>
        <w:ind w:firstLine="540"/>
        <w:jc w:val="both"/>
      </w:pPr>
    </w:p>
    <w:p w:rsidR="00EB25A7" w:rsidRDefault="00EB25A7" w:rsidP="00EB25A7">
      <w:pPr>
        <w:pStyle w:val="ConsPlusNormal"/>
        <w:ind w:firstLine="540"/>
        <w:jc w:val="both"/>
      </w:pPr>
    </w:p>
    <w:p w:rsidR="00EB25A7" w:rsidRDefault="00EB25A7" w:rsidP="00694377">
      <w:pPr>
        <w:pStyle w:val="ConsPlusNormal"/>
        <w:ind w:firstLine="540"/>
        <w:jc w:val="both"/>
      </w:pPr>
    </w:p>
    <w:sectPr w:rsidR="00EB25A7" w:rsidSect="005209FA">
      <w:pgSz w:w="11905" w:h="16838"/>
      <w:pgMar w:top="284" w:right="565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890"/>
    <w:rsid w:val="00021284"/>
    <w:rsid w:val="000377D6"/>
    <w:rsid w:val="0009492B"/>
    <w:rsid w:val="000C6F6E"/>
    <w:rsid w:val="001A1890"/>
    <w:rsid w:val="001C25B0"/>
    <w:rsid w:val="001F4BF9"/>
    <w:rsid w:val="001F7036"/>
    <w:rsid w:val="002159AD"/>
    <w:rsid w:val="00301379"/>
    <w:rsid w:val="00330EC0"/>
    <w:rsid w:val="0033396B"/>
    <w:rsid w:val="003B61F5"/>
    <w:rsid w:val="003D64E2"/>
    <w:rsid w:val="004222AD"/>
    <w:rsid w:val="004A3FE8"/>
    <w:rsid w:val="004E2EB5"/>
    <w:rsid w:val="005209FA"/>
    <w:rsid w:val="005223D3"/>
    <w:rsid w:val="00543E34"/>
    <w:rsid w:val="005B4D59"/>
    <w:rsid w:val="005C5C31"/>
    <w:rsid w:val="005D04C6"/>
    <w:rsid w:val="00694377"/>
    <w:rsid w:val="006C019A"/>
    <w:rsid w:val="006E5A44"/>
    <w:rsid w:val="00775570"/>
    <w:rsid w:val="00810CD2"/>
    <w:rsid w:val="008168BD"/>
    <w:rsid w:val="008537BA"/>
    <w:rsid w:val="00880B33"/>
    <w:rsid w:val="00894FCF"/>
    <w:rsid w:val="008C25E2"/>
    <w:rsid w:val="008D3289"/>
    <w:rsid w:val="009309C3"/>
    <w:rsid w:val="00940DBD"/>
    <w:rsid w:val="00956963"/>
    <w:rsid w:val="00963BCB"/>
    <w:rsid w:val="0097257B"/>
    <w:rsid w:val="009A3E09"/>
    <w:rsid w:val="009B7068"/>
    <w:rsid w:val="009D7678"/>
    <w:rsid w:val="00A115C8"/>
    <w:rsid w:val="00A11F3C"/>
    <w:rsid w:val="00A170ED"/>
    <w:rsid w:val="00A25BB0"/>
    <w:rsid w:val="00A749C9"/>
    <w:rsid w:val="00AE2600"/>
    <w:rsid w:val="00B21CC0"/>
    <w:rsid w:val="00BD1E67"/>
    <w:rsid w:val="00BF13A4"/>
    <w:rsid w:val="00C11B34"/>
    <w:rsid w:val="00C81D96"/>
    <w:rsid w:val="00C90F1D"/>
    <w:rsid w:val="00CE1EDE"/>
    <w:rsid w:val="00DC3F2A"/>
    <w:rsid w:val="00DD2852"/>
    <w:rsid w:val="00DE0A64"/>
    <w:rsid w:val="00E258E0"/>
    <w:rsid w:val="00E92E46"/>
    <w:rsid w:val="00E9504F"/>
    <w:rsid w:val="00EB25A7"/>
    <w:rsid w:val="00F07BB6"/>
    <w:rsid w:val="00F22257"/>
    <w:rsid w:val="00F30995"/>
    <w:rsid w:val="00F9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9B70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9B70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">
    <w:name w:val="Основной текст1"/>
    <w:basedOn w:val="a0"/>
    <w:rsid w:val="009B70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table" w:styleId="a3">
    <w:name w:val="Table Grid"/>
    <w:basedOn w:val="a1"/>
    <w:uiPriority w:val="59"/>
    <w:rsid w:val="00B21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0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0B3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56963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8537BA"/>
  </w:style>
  <w:style w:type="character" w:customStyle="1" w:styleId="pathseparator">
    <w:name w:val="path__separator"/>
    <w:basedOn w:val="a0"/>
    <w:rsid w:val="00A749C9"/>
  </w:style>
  <w:style w:type="paragraph" w:styleId="a7">
    <w:name w:val="No Spacing"/>
    <w:uiPriority w:val="1"/>
    <w:qFormat/>
    <w:rsid w:val="00F30995"/>
    <w:pPr>
      <w:spacing w:after="0" w:line="240" w:lineRule="auto"/>
    </w:pPr>
  </w:style>
  <w:style w:type="paragraph" w:customStyle="1" w:styleId="ConsPlusNormal">
    <w:name w:val="ConsPlusNormal"/>
    <w:rsid w:val="006943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9B70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9B70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">
    <w:name w:val="Основной текст1"/>
    <w:basedOn w:val="a0"/>
    <w:rsid w:val="009B70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table" w:styleId="a3">
    <w:name w:val="Table Grid"/>
    <w:basedOn w:val="a1"/>
    <w:uiPriority w:val="59"/>
    <w:rsid w:val="00B21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0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0B3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56963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8537BA"/>
  </w:style>
  <w:style w:type="character" w:customStyle="1" w:styleId="pathseparator">
    <w:name w:val="path__separator"/>
    <w:basedOn w:val="a0"/>
    <w:rsid w:val="00A749C9"/>
  </w:style>
  <w:style w:type="paragraph" w:styleId="a7">
    <w:name w:val="No Spacing"/>
    <w:uiPriority w:val="1"/>
    <w:qFormat/>
    <w:rsid w:val="00F30995"/>
    <w:pPr>
      <w:spacing w:after="0" w:line="240" w:lineRule="auto"/>
    </w:pPr>
  </w:style>
  <w:style w:type="paragraph" w:customStyle="1" w:styleId="ConsPlusNormal">
    <w:name w:val="ConsPlusNormal"/>
    <w:rsid w:val="006943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753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50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3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9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5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F4175-FBE1-4499-B82C-11D9982C1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 Ангелина Николаевна</dc:creator>
  <cp:lastModifiedBy>Ерёмин Дмитрий Анатольевич</cp:lastModifiedBy>
  <cp:revision>4</cp:revision>
  <cp:lastPrinted>2019-02-18T13:43:00Z</cp:lastPrinted>
  <dcterms:created xsi:type="dcterms:W3CDTF">2019-02-18T13:43:00Z</dcterms:created>
  <dcterms:modified xsi:type="dcterms:W3CDTF">2019-02-18T13:44:00Z</dcterms:modified>
</cp:coreProperties>
</file>